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bCs/>
          <w:iCs/>
          <w:color w:val="222222"/>
          <w:sz w:val="24"/>
          <w:szCs w:val="24"/>
          <w:lang w:eastAsia="es-ES"/>
        </w:rPr>
        <w:t>2º BACHILLERATO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bCs/>
          <w:iCs/>
          <w:color w:val="222222"/>
          <w:sz w:val="24"/>
          <w:szCs w:val="24"/>
          <w:lang w:eastAsia="es-ES"/>
        </w:rPr>
        <w:t>ASIGNATURA OPTATIVA “</w:t>
      </w:r>
      <w:r>
        <w:rPr>
          <w:rFonts w:eastAsia="Times New Roman" w:cs="Arial" w:ascii="Arial" w:hAnsi="Arial"/>
          <w:bCs/>
          <w:iCs/>
          <w:color w:val="222222"/>
          <w:sz w:val="24"/>
          <w:szCs w:val="24"/>
          <w:lang w:eastAsia="es-ES"/>
        </w:rPr>
        <w:t>HISTORIA DE LA FILOSOFÍA”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iCs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bCs/>
          <w:iCs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bCs/>
          <w:iCs/>
          <w:color w:val="222222"/>
          <w:sz w:val="24"/>
          <w:szCs w:val="24"/>
          <w:lang w:eastAsia="es-ES"/>
        </w:rPr>
        <w:t>OBJETIVOS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Cs/>
          <w:iCs/>
          <w:color w:val="222222"/>
          <w:sz w:val="24"/>
          <w:szCs w:val="24"/>
          <w:lang w:eastAsia="es-ES"/>
        </w:rPr>
      </w:pPr>
      <w:r>
        <w:rPr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Esta materia f</w:t>
      </w: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</w:rPr>
        <w:t>omenta el pensamiento y la reflexión críticas, la mejora de las capacidades cognitivas vinculadas a la lectoescritura, y contribuye, al exponer ideas contrapuestas pero bien argumentadas sobre las cuestiones que se plantean, a la formación de ciudadanos libres, bien formados y responsables, estimulando el espíritu crítico y la creatividad intelectual .</w:t>
      </w:r>
      <w:r>
        <w:rPr>
          <w:rFonts w:eastAsia="Calibri" w:cs="Arial" w:ascii="Arial" w:hAnsi="Arial"/>
          <w:color w:val="000000"/>
          <w:sz w:val="24"/>
          <w:szCs w:val="24"/>
        </w:rPr>
        <w:t>Entre los objetivos principales de esta materia están los de ayudarte a alcanzar un mayor autoconocimiento y comprensión de ti mismo, así como de las conductas e interrelaciones con los demás.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es-ES"/>
        </w:rPr>
        <w:t>CONTENIDOS</w:t>
      </w:r>
      <w:bookmarkStart w:id="0" w:name="_GoBack"/>
      <w:bookmarkEnd w:id="0"/>
    </w:p>
    <w:p>
      <w:pPr>
        <w:pStyle w:val="LOnormal"/>
        <w:spacing w:lineRule="auto" w:line="259" w:before="0" w:after="160"/>
        <w:jc w:val="both"/>
        <w:rPr>
          <w:rFonts w:ascii="Arial" w:hAnsi="Arial" w:cs="Arial"/>
        </w:rPr>
      </w:pPr>
      <w:r>
        <w:rPr>
          <w:rFonts w:eastAsia="Calibri" w:cs="Calibri" w:ascii="Arial" w:hAnsi="Arial"/>
          <w:color w:val="000000"/>
          <w:sz w:val="24"/>
          <w:szCs w:val="24"/>
        </w:rPr>
      </w:r>
    </w:p>
    <w:p>
      <w:pPr>
        <w:pStyle w:val="LOnormal"/>
        <w:spacing w:lineRule="auto" w:line="259" w:before="0" w:after="160"/>
        <w:jc w:val="both"/>
        <w:rPr>
          <w:rFonts w:ascii="Arial" w:hAnsi="Arial" w:eastAsia="Calibri" w:cs="Calibri"/>
          <w:color w:val="000000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color w:val="000000"/>
          <w:sz w:val="24"/>
          <w:szCs w:val="24"/>
        </w:rPr>
        <w:t>Esta materia presenta, a través de los textos de los principales filósofos de la historia de occidente, una panorámica general de la historia del pensamiento.</w:t>
      </w:r>
    </w:p>
    <w:p>
      <w:pPr>
        <w:pStyle w:val="NormalWeb"/>
        <w:spacing w:lineRule="auto" w:line="240" w:before="280" w:after="0"/>
        <w:rPr/>
      </w:pPr>
      <w:r>
        <w:rPr>
          <w:rFonts w:cs="Arial" w:ascii="Arial" w:hAnsi="Arial"/>
        </w:rPr>
        <w:t>EVALUACIÓN</w:t>
      </w:r>
    </w:p>
    <w:p>
      <w:pPr>
        <w:pStyle w:val="Normal"/>
        <w:spacing w:lineRule="auto" w:line="240" w:before="280" w:after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Arial" w:hAnsi="Arial"/>
          <w:b w:val="false"/>
          <w:bCs w:val="false"/>
          <w:color w:val="000000"/>
          <w:sz w:val="24"/>
          <w:szCs w:val="24"/>
        </w:rPr>
        <w:t>Al ser una materia que aparece en la EBAU, la manera de trabajarla y de evaluarla será de acuerdo con los criterios de dicha prueba, para que los alumnos que la cursen y lo deseen vayan entrenados para examinarse de ella con éxito en su acceso a la universidad.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59" w:type="dxa"/>
      <w:jc w:val="left"/>
      <w:tblInd w:w="-588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882"/>
      <w:gridCol w:w="2322"/>
      <w:gridCol w:w="870"/>
      <w:gridCol w:w="3769"/>
      <w:gridCol w:w="2616"/>
    </w:tblGrid>
    <w:tr>
      <w:trPr>
        <w:trHeight w:val="142" w:hRule="atLeast"/>
      </w:trPr>
      <w:tc>
        <w:tcPr>
          <w:tcW w:w="882" w:type="dxa"/>
          <w:tcBorders/>
          <w:shd w:color="auto" w:fill="auto" w:val="clear"/>
        </w:tcPr>
        <w:p>
          <w:pPr>
            <w:pStyle w:val="Normal"/>
            <w:widowControl/>
            <w:bidi w:val="0"/>
            <w:spacing w:lineRule="auto" w:line="259" w:before="0" w:after="160"/>
            <w:jc w:val="left"/>
            <w:rPr/>
          </w:pPr>
          <w:r>
            <w:rPr/>
          </w:r>
        </w:p>
      </w:tc>
      <w:tc>
        <w:tcPr>
          <w:tcW w:w="2322" w:type="dxa"/>
          <w:tcBorders/>
          <w:shd w:color="auto" w:fill="auto" w:val="clear"/>
        </w:tcPr>
        <w:p>
          <w:pPr>
            <w:pStyle w:val="Normal"/>
            <w:pBdr/>
            <w:tabs>
              <w:tab w:val="clear" w:pos="708"/>
              <w:tab w:val="center" w:pos="4252" w:leader="none"/>
              <w:tab w:val="right" w:pos="8504" w:leader="none"/>
            </w:tabs>
            <w:spacing w:before="0" w:after="16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</w:r>
        </w:p>
      </w:tc>
      <w:tc>
        <w:tcPr>
          <w:tcW w:w="870" w:type="dxa"/>
          <w:tcBorders/>
          <w:shd w:color="auto" w:fill="auto" w:val="clear"/>
        </w:tcPr>
        <w:p>
          <w:pPr>
            <w:pStyle w:val="Normal"/>
            <w:widowControl/>
            <w:bidi w:val="0"/>
            <w:spacing w:lineRule="auto" w:line="259" w:before="0" w:after="160"/>
            <w:jc w:val="left"/>
            <w:rPr/>
          </w:pPr>
          <w:r>
            <w:rPr/>
          </w:r>
        </w:p>
      </w:tc>
      <w:tc>
        <w:tcPr>
          <w:tcW w:w="3769" w:type="dxa"/>
          <w:tcBorders/>
          <w:shd w:color="auto" w:fill="auto" w:val="clear"/>
        </w:tcPr>
        <w:p>
          <w:pPr>
            <w:pStyle w:val="Normal"/>
            <w:pBdr/>
            <w:tabs>
              <w:tab w:val="clear" w:pos="708"/>
              <w:tab w:val="center" w:pos="4252" w:leader="none"/>
              <w:tab w:val="right" w:pos="8504" w:leader="none"/>
            </w:tabs>
            <w:spacing w:before="0" w:after="160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36"/>
              <w:szCs w:val="36"/>
            </w:rPr>
            <w:t xml:space="preserve">               </w:t>
          </w:r>
          <w:r>
            <w:rPr>
              <w:b/>
              <w:color w:val="000000"/>
              <w:sz w:val="36"/>
              <w:szCs w:val="36"/>
            </w:rPr>
            <w:t>IES José Planes</w:t>
          </w:r>
        </w:p>
      </w:tc>
      <w:tc>
        <w:tcPr>
          <w:tcW w:w="2616" w:type="dxa"/>
          <w:tcBorders/>
          <w:shd w:color="auto" w:fill="auto" w:val="clear"/>
        </w:tcPr>
        <w:p>
          <w:pPr>
            <w:pStyle w:val="Normal"/>
            <w:pBdr/>
            <w:tabs>
              <w:tab w:val="clear" w:pos="708"/>
              <w:tab w:val="center" w:pos="4252" w:leader="none"/>
              <w:tab w:val="right" w:pos="8504" w:leader="none"/>
            </w:tabs>
            <w:spacing w:before="0" w:after="160"/>
            <w:rPr>
              <w:color w:val="000000"/>
            </w:rPr>
          </w:pPr>
          <w:r>
            <w:rPr/>
            <w:drawing>
              <wp:inline distT="0" distB="0" distL="0" distR="0">
                <wp:extent cx="320040" cy="438150"/>
                <wp:effectExtent l="0" t="0" r="0" b="0"/>
                <wp:docPr id="1" name="image1.jpg" descr="logomiofinal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logomiofinal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3ff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c55e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c55ec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d419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dc55e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c55e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nt8" w:customStyle="1">
    <w:name w:val="font_8"/>
    <w:basedOn w:val="Normal"/>
    <w:qFormat/>
    <w:rsid w:val="00dc55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d41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d419b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211e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LibreOffice/6.3.3.2$Windows_X86_64 LibreOffice_project/a64200df03143b798afd1ec74a12ab50359878ed</Application>
  <Pages>1</Pages>
  <Words>171</Words>
  <Characters>922</Characters>
  <CharactersWithSpaces>1099</CharactersWithSpaces>
  <Paragraphs>10</Paragraphs>
  <Company>CARM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2022-05-09T11:06:00Z</dcterms:created>
  <dc:creator>Usuario de Windows</dc:creator>
  <dc:description/>
  <dc:language>es-ES</dc:language>
  <cp:lastModifiedBy/>
  <dcterms:modified xsi:type="dcterms:W3CDTF">2022-05-09T13:16:03Z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CARM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